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302" w:rsidRDefault="005551C0">
      <w:r>
        <w:rPr>
          <w:noProof/>
        </w:rPr>
        <w:drawing>
          <wp:inline distT="0" distB="0" distL="0" distR="0">
            <wp:extent cx="2054861" cy="13081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pic:nvPicPr>
                  <pic:blipFill>
                    <a:blip r:embed="rId7">
                      <a:extLst/>
                    </a:blip>
                    <a:stretch>
                      <a:fillRect/>
                    </a:stretch>
                  </pic:blipFill>
                  <pic:spPr>
                    <a:xfrm>
                      <a:off x="0" y="0"/>
                      <a:ext cx="2054861" cy="1308100"/>
                    </a:xfrm>
                    <a:prstGeom prst="rect">
                      <a:avLst/>
                    </a:prstGeom>
                    <a:ln w="9525" cap="flat">
                      <a:noFill/>
                      <a:round/>
                    </a:ln>
                    <a:effectLst/>
                  </pic:spPr>
                </pic:pic>
              </a:graphicData>
            </a:graphic>
          </wp:inline>
        </w:drawing>
      </w:r>
    </w:p>
    <w:p w:rsidR="002F1DB0" w:rsidRDefault="002F1DB0"/>
    <w:p w:rsidR="002F1DB0" w:rsidRPr="00C26131" w:rsidRDefault="002F1DB0" w:rsidP="002F1DB0">
      <w:pPr>
        <w:pStyle w:val="Body"/>
        <w:tabs>
          <w:tab w:val="left" w:pos="2088"/>
          <w:tab w:val="center" w:pos="4968"/>
        </w:tabs>
        <w:rPr>
          <w:sz w:val="32"/>
          <w:szCs w:val="32"/>
        </w:rPr>
      </w:pPr>
      <w:r w:rsidRPr="00C26131">
        <w:rPr>
          <w:sz w:val="32"/>
          <w:szCs w:val="32"/>
        </w:rPr>
        <w:tab/>
      </w:r>
      <w:r w:rsidRPr="00C26131">
        <w:rPr>
          <w:sz w:val="32"/>
          <w:szCs w:val="32"/>
        </w:rPr>
        <w:tab/>
        <w:t xml:space="preserve">Model for a Developing Leader - </w:t>
      </w:r>
      <w:r>
        <w:rPr>
          <w:sz w:val="32"/>
          <w:szCs w:val="32"/>
        </w:rPr>
        <w:t>Focus</w:t>
      </w:r>
    </w:p>
    <w:p w:rsidR="002F1DB0" w:rsidRDefault="002F1DB0" w:rsidP="006331BF">
      <w:pPr>
        <w:pStyle w:val="Body"/>
      </w:pPr>
    </w:p>
    <w:p w:rsidR="006331BF" w:rsidRDefault="006331BF" w:rsidP="006331BF">
      <w:pPr>
        <w:pStyle w:val="Body"/>
      </w:pPr>
      <w:r>
        <w:t>As our team has worked with people at all levels of organizations from 68 countries over the last 25</w:t>
      </w:r>
      <w:r w:rsidR="00BA13DB">
        <w:t>+</w:t>
      </w:r>
      <w:r>
        <w:t xml:space="preserve"> years, we’ve developed a “relatively” sequential process for developing your own leadership abilities. I say “relatively” because we live in such a complex, constantly changing </w:t>
      </w:r>
      <w:proofErr w:type="gramStart"/>
      <w:r>
        <w:t>world, that</w:t>
      </w:r>
      <w:proofErr w:type="gramEnd"/>
      <w:r>
        <w:t xml:space="preserve"> very little is purely sequential. </w:t>
      </w:r>
    </w:p>
    <w:p w:rsidR="006331BF" w:rsidRDefault="006331BF" w:rsidP="006331BF">
      <w:pPr>
        <w:pStyle w:val="Body"/>
      </w:pPr>
    </w:p>
    <w:p w:rsidR="006331BF" w:rsidRDefault="006331BF" w:rsidP="006331BF">
      <w:pPr>
        <w:pStyle w:val="Body"/>
      </w:pPr>
      <w:r>
        <w:t>We call this our Model for a Developing Leader, and we represent it as a pyramid or triangle</w:t>
      </w:r>
      <w:r w:rsidR="00BA13DB">
        <w:t>.</w:t>
      </w:r>
      <w:r>
        <w:t xml:space="preserve">  The top, or the capstone of the pyramid, which represents breakthrough performance and “enlightened leadership,” is the goal of our process.</w:t>
      </w:r>
    </w:p>
    <w:p w:rsidR="006331BF" w:rsidRDefault="006331BF" w:rsidP="006331BF">
      <w:pPr>
        <w:pStyle w:val="Body"/>
      </w:pPr>
    </w:p>
    <w:p w:rsidR="00BA13DB" w:rsidRDefault="00BA13DB" w:rsidP="00BA13DB">
      <w:pPr>
        <w:pStyle w:val="Body"/>
      </w:pPr>
      <w:r>
        <w:t>So the levels of our Model for Developing Leaders are:</w:t>
      </w:r>
    </w:p>
    <w:p w:rsidR="00BA13DB" w:rsidRDefault="00BA13DB" w:rsidP="00BA13DB">
      <w:pPr>
        <w:pStyle w:val="Body"/>
        <w:numPr>
          <w:ilvl w:val="0"/>
          <w:numId w:val="2"/>
        </w:numPr>
        <w:ind w:hanging="820"/>
      </w:pPr>
      <w:r w:rsidRPr="002F1DB0">
        <w:rPr>
          <w:b/>
        </w:rPr>
        <w:t>Self-Awareness</w:t>
      </w:r>
      <w:r>
        <w:t xml:space="preserve"> – being conscious of both what’s going on around us and also how our behaviors are impacting the effectiveness of others.</w:t>
      </w:r>
    </w:p>
    <w:p w:rsidR="00BA13DB" w:rsidRDefault="00BA13DB" w:rsidP="00BA13DB">
      <w:pPr>
        <w:pStyle w:val="Body"/>
        <w:numPr>
          <w:ilvl w:val="0"/>
          <w:numId w:val="2"/>
        </w:numPr>
        <w:ind w:hanging="820"/>
      </w:pPr>
      <w:r w:rsidRPr="002F1DB0">
        <w:rPr>
          <w:b/>
        </w:rPr>
        <w:t>Personal Responsibility</w:t>
      </w:r>
      <w:r>
        <w:t xml:space="preserve"> – taking responsibility to adjust our behaviors to optimize the group dynamics and bring out the best in others.</w:t>
      </w:r>
    </w:p>
    <w:p w:rsidR="002F1DB0" w:rsidRDefault="002F1DB0" w:rsidP="00BA13DB">
      <w:pPr>
        <w:pStyle w:val="Body"/>
        <w:rPr>
          <w:b/>
        </w:rPr>
      </w:pPr>
    </w:p>
    <w:p w:rsidR="00BA13DB" w:rsidRDefault="00A31FFB" w:rsidP="00BA13DB">
      <w:pPr>
        <w:pStyle w:val="Body"/>
        <w:rPr>
          <w:b/>
        </w:rPr>
      </w:pPr>
      <w:bookmarkStart w:id="0" w:name="_GoBack"/>
      <w:r>
        <w:rPr>
          <w:b/>
          <w:noProof/>
        </w:rPr>
        <w:drawing>
          <wp:anchor distT="0" distB="0" distL="114300" distR="114300" simplePos="0" relativeHeight="251658240" behindDoc="0" locked="0" layoutInCell="1" allowOverlap="1">
            <wp:simplePos x="0" y="0"/>
            <wp:positionH relativeFrom="column">
              <wp:posOffset>0</wp:posOffset>
            </wp:positionH>
            <wp:positionV relativeFrom="paragraph">
              <wp:posOffset>-3810</wp:posOffset>
            </wp:positionV>
            <wp:extent cx="2811780" cy="2359563"/>
            <wp:effectExtent l="0" t="0" r="7620" b="317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delForDevlopingLeaderPyramid_Step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11780" cy="2359563"/>
                    </a:xfrm>
                    <a:prstGeom prst="rect">
                      <a:avLst/>
                    </a:prstGeom>
                  </pic:spPr>
                </pic:pic>
              </a:graphicData>
            </a:graphic>
          </wp:anchor>
        </w:drawing>
      </w:r>
      <w:bookmarkEnd w:id="0"/>
      <w:r w:rsidR="002F1DB0">
        <w:rPr>
          <w:b/>
        </w:rPr>
        <w:t>Third, Supportive Focus</w:t>
      </w:r>
    </w:p>
    <w:p w:rsidR="0044354E" w:rsidRDefault="0044354E" w:rsidP="00BA13DB">
      <w:pPr>
        <w:pStyle w:val="Body"/>
      </w:pPr>
    </w:p>
    <w:p w:rsidR="002F1DB0" w:rsidRDefault="002F1DB0" w:rsidP="002F1DB0">
      <w:pPr>
        <w:pStyle w:val="Body"/>
      </w:pPr>
      <w:r>
        <w:t>When we want to consistently bring out the best in the people around us, regardless of whether they report to us or not, we need to maintain a Supportive Focus. A demanding focus is not generally a supportive focus. It might seemingly work in the short term, but it is likely to come back to bite us or haunt us in the long term.</w:t>
      </w:r>
    </w:p>
    <w:p w:rsidR="002F1DB0" w:rsidRDefault="002F1DB0" w:rsidP="002F1DB0">
      <w:pPr>
        <w:pStyle w:val="Body"/>
      </w:pPr>
    </w:p>
    <w:p w:rsidR="002F1DB0" w:rsidRDefault="002F1DB0" w:rsidP="002F1DB0">
      <w:pPr>
        <w:pStyle w:val="Body"/>
      </w:pPr>
      <w:r>
        <w:t>The focus that tends to be most supportive most of the time is Forward Focus</w:t>
      </w:r>
      <w:proofErr w:type="gramStart"/>
      <w:r>
        <w:t>.™</w:t>
      </w:r>
      <w:proofErr w:type="gramEnd"/>
      <w:r>
        <w:t xml:space="preserve"> While you may have an idea of what Forward Focus means, there is a distinction that is important to know.</w:t>
      </w:r>
    </w:p>
    <w:p w:rsidR="002F1DB0" w:rsidRDefault="002F1DB0" w:rsidP="002F1DB0">
      <w:pPr>
        <w:pStyle w:val="Body"/>
      </w:pPr>
    </w:p>
    <w:p w:rsidR="002F1DB0" w:rsidRDefault="002F1DB0" w:rsidP="002F1DB0">
      <w:pPr>
        <w:pStyle w:val="Body"/>
      </w:pPr>
      <w:r>
        <w:t>Did you think it was about having a positive attitude? It is not that. Now, there is nothing wrong and a lot valuable about having a positive attitude, but less than half the population tends to naturally have a positive attitude, and no one can fake it for long.</w:t>
      </w:r>
    </w:p>
    <w:p w:rsidR="002F1DB0" w:rsidRDefault="002F1DB0" w:rsidP="002F1DB0">
      <w:pPr>
        <w:pStyle w:val="Body"/>
      </w:pPr>
    </w:p>
    <w:p w:rsidR="002F1DB0" w:rsidRDefault="002F1DB0" w:rsidP="002F1DB0">
      <w:pPr>
        <w:pStyle w:val="Body"/>
      </w:pPr>
      <w:r>
        <w:t xml:space="preserve">Instead, Forward Focus is about keeping a conscious focus on anything and everything that leads us to our goal. It is always related to a goal. </w:t>
      </w:r>
    </w:p>
    <w:p w:rsidR="002F1DB0" w:rsidRDefault="002F1DB0" w:rsidP="002F1DB0">
      <w:pPr>
        <w:pStyle w:val="Body"/>
      </w:pPr>
    </w:p>
    <w:p w:rsidR="002F1DB0" w:rsidRDefault="002F1DB0" w:rsidP="002F1DB0">
      <w:pPr>
        <w:pStyle w:val="Body"/>
      </w:pPr>
    </w:p>
    <w:p w:rsidR="002F1DB0" w:rsidRDefault="002F1DB0" w:rsidP="002F1DB0">
      <w:pPr>
        <w:pStyle w:val="Body"/>
      </w:pPr>
      <w:r>
        <w:rPr>
          <w:noProof/>
        </w:rPr>
        <mc:AlternateContent>
          <mc:Choice Requires="wps">
            <w:drawing>
              <wp:inline distT="0" distB="0" distL="0" distR="0">
                <wp:extent cx="5943600" cy="723900"/>
                <wp:effectExtent l="0" t="1270" r="0" b="0"/>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Lst>
                      </wps:spPr>
                      <wps:txbx>
                        <w:txbxContent>
                          <w:p w:rsidR="002F1DB0" w:rsidRDefault="002F1DB0" w:rsidP="002F1DB0">
                            <w:pPr>
                              <w:pStyle w:val="FreeForm"/>
                              <w:keepLines/>
                              <w:tabs>
                                <w:tab w:val="left" w:pos="1400"/>
                                <w:tab w:val="left" w:pos="2820"/>
                                <w:tab w:val="left" w:pos="4220"/>
                                <w:tab w:val="left" w:pos="5620"/>
                                <w:tab w:val="left" w:pos="7020"/>
                                <w:tab w:val="left" w:pos="8420"/>
                                <w:tab w:val="left" w:pos="9820"/>
                                <w:tab w:val="left" w:pos="11200"/>
                              </w:tabs>
                              <w:spacing w:line="935" w:lineRule="exact"/>
                              <w:ind w:left="9" w:right="9"/>
                              <w:jc w:val="center"/>
                              <w:rPr>
                                <w:rFonts w:ascii="Times New Roman" w:eastAsia="Times New Roman" w:hAnsi="Times New Roman"/>
                                <w:color w:val="auto"/>
                                <w:sz w:val="20"/>
                                <w:lang w:bidi="x-none"/>
                              </w:rPr>
                            </w:pPr>
                            <w:r>
                              <w:rPr>
                                <w:rFonts w:ascii="Arial" w:hAnsi="Arial"/>
                                <w:color w:val="FFFF00"/>
                                <w:sz w:val="36"/>
                                <w:u w:color="FFFF00"/>
                              </w:rPr>
                              <w:t>Model of Choices/Forward Focus</w:t>
                            </w:r>
                          </w:p>
                        </w:txbxContent>
                      </wps:txbx>
                      <wps:bodyPr rot="0" vert="horz" wrap="square" lIns="12700" tIns="12700" rIns="12700" bIns="12700" anchor="t" anchorCtr="0" upright="1">
                        <a:noAutofit/>
                      </wps:bodyPr>
                    </wps:wsp>
                  </a:graphicData>
                </a:graphic>
              </wp:inline>
            </w:drawing>
          </mc:Choice>
          <mc:Fallback>
            <w:pict>
              <v:rect id="Rectangle 5" o:spid="_x0000_s1026" style="width:468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" filled="f" stroked="f" strokeweight="1pt">
                <v:path arrowok="t"/>
                <v:textbox inset="1pt,1pt,1pt,1pt">
                  <w:txbxContent>
                    <w:p w:rsidR="002F1DB0" w:rsidRDefault="002F1DB0" w:rsidP="002F1DB0">
                      <w:pPr>
                        <w:pStyle w:val="FreeForm"/>
                        <w:keepLines/>
                        <w:tabs>
                          <w:tab w:val="left" w:pos="1400"/>
                          <w:tab w:val="left" w:pos="2820"/>
                          <w:tab w:val="left" w:pos="4220"/>
                          <w:tab w:val="left" w:pos="5620"/>
                          <w:tab w:val="left" w:pos="7020"/>
                          <w:tab w:val="left" w:pos="8420"/>
                          <w:tab w:val="left" w:pos="9820"/>
                          <w:tab w:val="left" w:pos="11200"/>
                        </w:tabs>
                        <w:spacing w:line="935" w:lineRule="exact"/>
                        <w:ind w:left="9" w:right="9"/>
                        <w:jc w:val="center"/>
                        <w:rPr>
                          <w:rFonts w:ascii="Times New Roman" w:eastAsia="Times New Roman" w:hAnsi="Times New Roman"/>
                          <w:color w:val="auto"/>
                          <w:sz w:val="20"/>
                          <w:lang w:val="en-US" w:eastAsia="en-US" w:bidi="x-none"/>
                        </w:rPr>
                      </w:pPr>
                      <w:r>
                        <w:rPr>
                          <w:rFonts w:ascii="Arial" w:hAnsi="Arial"/>
                          <w:color w:val="FFFF00"/>
                          <w:sz w:val="36"/>
                          <w:u w:color="FFFF00"/>
                        </w:rPr>
                        <w:t>Model of Choices/Forward Focus</w:t>
                      </w:r>
                    </w:p>
                  </w:txbxContent>
                </v:textbox>
                <w10:anchorlock/>
              </v:rect>
            </w:pict>
          </mc:Fallback>
        </mc:AlternateContent>
      </w:r>
      <w:r>
        <w:rPr>
          <w:noProof/>
        </w:rPr>
        <mc:AlternateContent>
          <mc:Choice Requires="wpg">
            <w:drawing>
              <wp:inline distT="0" distB="0" distL="0" distR="0">
                <wp:extent cx="4940300" cy="1981200"/>
                <wp:effectExtent l="0" t="1270" r="317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40300" cy="1981200"/>
                          <a:chOff x="0" y="0"/>
                          <a:chExt cx="7780" cy="3120"/>
                        </a:xfrm>
                      </wpg:grpSpPr>
                      <pic:pic xmlns:pic="http://schemas.openxmlformats.org/drawingml/2006/picture">
                        <pic:nvPicPr>
                          <pic:cNvPr id="3"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8" cy="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FFFFFF"/>
                                </a:solidFill>
                                <a:miter lim="800000"/>
                                <a:headEnd/>
                                <a:tailEnd/>
                              </a14:hiddenLine>
                            </a:ext>
                          </a:extLst>
                        </pic:spPr>
                      </pic:pic>
                      <wps:wsp>
                        <wps:cNvPr id="4" name="Rectangle 5"/>
                        <wps:cNvSpPr>
                          <a:spLocks/>
                        </wps:cNvSpPr>
                        <wps:spPr bwMode="auto">
                          <a:xfrm>
                            <a:off x="6654" y="1290"/>
                            <a:ext cx="1126" cy="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Lst>
                        </wps:spPr>
                        <wps:txbx>
                          <w:txbxContent>
                            <w:p w:rsidR="002F1DB0" w:rsidRDefault="002F1DB0" w:rsidP="002F1DB0">
                              <w:pPr>
                                <w:pStyle w:val="FreeForm"/>
                                <w:keepLines/>
                                <w:ind w:left="64" w:right="64"/>
                                <w:jc w:val="center"/>
                                <w:rPr>
                                  <w:rFonts w:ascii="Times New Roman" w:eastAsia="Times New Roman" w:hAnsi="Times New Roman"/>
                                  <w:color w:val="auto"/>
                                  <w:sz w:val="20"/>
                                  <w:lang w:bidi="x-none"/>
                                </w:rPr>
                              </w:pPr>
                              <w:r>
                                <w:rPr>
                                  <w:rFonts w:ascii="Arial Black" w:hAnsi="Arial Black"/>
                                  <w:color w:val="FFFFFF"/>
                                  <w:sz w:val="36"/>
                                  <w:u w:color="FFFFFF"/>
                                </w:rPr>
                                <w:t>Goal</w:t>
                              </w:r>
                            </w:p>
                          </w:txbxContent>
                        </wps:txbx>
                        <wps:bodyPr rot="0" vert="horz" wrap="square" lIns="0" tIns="0" rIns="0" bIns="0" anchor="t" anchorCtr="0" upright="1">
                          <a:noAutofit/>
                        </wps:bodyPr>
                      </wps:wsp>
                    </wpg:wgp>
                  </a:graphicData>
                </a:graphic>
              </wp:inline>
            </w:drawing>
          </mc:Choice>
          <mc:Fallback>
            <w:pict>
              <v:group id="Group 2" o:spid="_x0000_s1027" style="width:389pt;height:156pt;mso-position-horizontal-relative:char;mso-position-vertical-relative:line" coordsize="7780,3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width:5838;height:3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HnljEAAAA2gAAAA8AAABkcnMvZG93bnJldi54bWxEj81qwzAQhO+FvoPYQG+NnBTi4EYJbSG0&#10;OfSQn0tuW2lrm1grV5Jj5+2rQCDHYWa+YRarwTbiTD7UjhVMxhkIYu1MzaWCw379PAcRIrLBxjEp&#10;uFCA1fLxYYGFcT1v6byLpUgQDgUqqGJsCymDrshiGLuWOHm/zluMSfpSGo99gttGTrNsJi3WnBYq&#10;bOmjIn3adVaB/wx/Hf2c8u0m5Bv7nevjO2qlnkbD2yuISEO8h2/tL6PgBa5X0g2Qy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NHnljEAAAA2gAAAA8AAAAAAAAAAAAAAAAA&#10;nwIAAGRycy9kb3ducmV2LnhtbFBLBQYAAAAABAAEAPcAAACQAwAAAAA=&#10;" strokecolor="white" strokeweight="1pt">
                  <v:imagedata r:id="rId10" o:title=""/>
                </v:shape>
                <v:rect id="_x0000_s1029" style="position:absolute;left:6654;top:1290;width:1126;height: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poe8EA&#10;AADaAAAADwAAAGRycy9kb3ducmV2LnhtbESP0WoCMRRE3wv+Q7iCbzVbWWy7GqVUlIIPtdYPuGxu&#10;k+DmZtlEXf++EQQfh5k5w8yXvW/EmbroAit4GRcgiOugHRsFh9/18xuImJA1NoFJwZUiLBeDpzlW&#10;Olz4h877ZESGcKxQgU2praSMtSWPcRxa4uz9hc5jyrIzUnd4yXDfyElRTKVHx3nBYkuflurj/uQV&#10;uJ05nsqwXaFlZ7bv5bfbvEqlRsP+YwYiUZ8e4Xv7Syso4XYl3w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6aHvBAAAA2gAAAA8AAAAAAAAAAAAAAAAAmAIAAGRycy9kb3du&#10;cmV2LnhtbFBLBQYAAAAABAAEAPUAAACGAwAAAAA=&#10;" filled="f" stroked="f" strokeweight="1pt">
                  <v:path arrowok="t"/>
                  <v:textbox inset="0,0,0,0">
                    <w:txbxContent>
                      <w:p w:rsidR="002F1DB0" w:rsidRDefault="002F1DB0" w:rsidP="002F1DB0">
                        <w:pPr>
                          <w:pStyle w:val="FreeForm"/>
                          <w:keepLines/>
                          <w:ind w:left="64" w:right="64"/>
                          <w:jc w:val="center"/>
                          <w:rPr>
                            <w:rFonts w:ascii="Times New Roman" w:eastAsia="Times New Roman" w:hAnsi="Times New Roman"/>
                            <w:color w:val="auto"/>
                            <w:sz w:val="20"/>
                            <w:lang w:val="en-US" w:eastAsia="en-US" w:bidi="x-none"/>
                          </w:rPr>
                        </w:pPr>
                        <w:r>
                          <w:rPr>
                            <w:rFonts w:ascii="Arial Black" w:hAnsi="Arial Black"/>
                            <w:color w:val="FFFFFF"/>
                            <w:sz w:val="36"/>
                            <w:u w:color="FFFFFF"/>
                          </w:rPr>
                          <w:t>Goal</w:t>
                        </w:r>
                      </w:p>
                    </w:txbxContent>
                  </v:textbox>
                </v:rect>
                <w10:anchorlock/>
              </v:group>
            </w:pict>
          </mc:Fallback>
        </mc:AlternateContent>
      </w:r>
      <w:r>
        <w:rPr>
          <w:noProof/>
        </w:rPr>
        <mc:AlternateContent>
          <mc:Choice Requires="wps">
            <w:drawing>
              <wp:inline distT="0" distB="0" distL="0" distR="0">
                <wp:extent cx="2729230" cy="495300"/>
                <wp:effectExtent l="0" t="1270" r="4445" b="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923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Lst>
                      </wps:spPr>
                      <wps:txbx>
                        <w:txbxContent>
                          <w:p w:rsidR="002F1DB0" w:rsidRDefault="002F1DB0" w:rsidP="002F1DB0">
                            <w:pPr>
                              <w:pStyle w:val="FreeForm"/>
                              <w:keepLines/>
                              <w:tabs>
                                <w:tab w:val="left" w:pos="0"/>
                                <w:tab w:val="left" w:pos="1420"/>
                                <w:tab w:val="left" w:pos="2840"/>
                                <w:tab w:val="left" w:pos="4260"/>
                              </w:tabs>
                              <w:spacing w:line="710" w:lineRule="exact"/>
                              <w:ind w:left="10" w:right="10"/>
                              <w:jc w:val="center"/>
                              <w:rPr>
                                <w:rFonts w:ascii="Times New Roman" w:eastAsia="Times New Roman" w:hAnsi="Times New Roman"/>
                                <w:color w:val="auto"/>
                                <w:sz w:val="20"/>
                                <w:lang w:bidi="x-none"/>
                              </w:rPr>
                            </w:pPr>
                          </w:p>
                        </w:txbxContent>
                      </wps:txbx>
                      <wps:bodyPr rot="0" vert="horz" wrap="square" lIns="12700" tIns="12700" rIns="12700" bIns="12700" anchor="t" anchorCtr="0" upright="1">
                        <a:noAutofit/>
                      </wps:bodyPr>
                    </wps:wsp>
                  </a:graphicData>
                </a:graphic>
              </wp:inline>
            </w:drawing>
          </mc:Choice>
          <mc:Fallback>
            <w:pict>
              <v:rect id="Rectangle 1" o:spid="_x0000_s1030" style="width:214.9pt;height: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" filled="f" stroked="f" strokeweight="1pt">
                <v:path arrowok="t"/>
                <v:textbox inset="1pt,1pt,1pt,1pt">
                  <w:txbxContent>
                    <w:p w:rsidR="002F1DB0" w:rsidRDefault="002F1DB0" w:rsidP="002F1DB0">
                      <w:pPr>
                        <w:pStyle w:val="FreeForm"/>
                        <w:keepLines/>
                        <w:tabs>
                          <w:tab w:val="left" w:pos="0"/>
                          <w:tab w:val="left" w:pos="1420"/>
                          <w:tab w:val="left" w:pos="2840"/>
                          <w:tab w:val="left" w:pos="4260"/>
                        </w:tabs>
                        <w:spacing w:line="710" w:lineRule="exact"/>
                        <w:ind w:left="10" w:right="10"/>
                        <w:jc w:val="center"/>
                        <w:rPr>
                          <w:rFonts w:ascii="Times New Roman" w:eastAsia="Times New Roman" w:hAnsi="Times New Roman"/>
                          <w:color w:val="auto"/>
                          <w:sz w:val="20"/>
                          <w:lang w:val="en-US" w:eastAsia="en-US" w:bidi="x-none"/>
                        </w:rPr>
                      </w:pPr>
                    </w:p>
                  </w:txbxContent>
                </v:textbox>
                <w10:anchorlock/>
              </v:rect>
            </w:pict>
          </mc:Fallback>
        </mc:AlternateContent>
      </w:r>
    </w:p>
    <w:p w:rsidR="002F1DB0" w:rsidRDefault="002F1DB0" w:rsidP="002F1DB0">
      <w:pPr>
        <w:pStyle w:val="Body"/>
      </w:pPr>
      <w:r>
        <w:t>For example, we have a choice of where we focus our attention. We can focus our attention on all the reasons we cannot achieve our goal. This would be “backward focus,” and we’ve all had the frustration of working with people who seem only able to focus backward.</w:t>
      </w:r>
    </w:p>
    <w:p w:rsidR="002F1DB0" w:rsidRDefault="002F1DB0" w:rsidP="002F1DB0">
      <w:pPr>
        <w:pStyle w:val="Body"/>
      </w:pPr>
    </w:p>
    <w:p w:rsidR="002F1DB0" w:rsidRDefault="002F1DB0" w:rsidP="002F1DB0">
      <w:pPr>
        <w:pStyle w:val="Body"/>
      </w:pPr>
      <w:r>
        <w:t xml:space="preserve">The other choice is to focus on all the ways we are already moving toward our goal and the things we could do better to move in that direction. </w:t>
      </w:r>
    </w:p>
    <w:p w:rsidR="002F1DB0" w:rsidRDefault="002F1DB0" w:rsidP="002F1DB0">
      <w:pPr>
        <w:pStyle w:val="Body"/>
      </w:pPr>
    </w:p>
    <w:p w:rsidR="002F1DB0" w:rsidRDefault="002F1DB0" w:rsidP="002F1DB0">
      <w:pPr>
        <w:pStyle w:val="Body"/>
      </w:pPr>
      <w:r>
        <w:t>The Energy and Creativity Ramifications</w:t>
      </w:r>
    </w:p>
    <w:p w:rsidR="0044354E" w:rsidRDefault="0044354E" w:rsidP="002F1DB0">
      <w:pPr>
        <w:pStyle w:val="Body"/>
      </w:pPr>
    </w:p>
    <w:p w:rsidR="002F1DB0" w:rsidRDefault="002F1DB0" w:rsidP="002F1DB0">
      <w:pPr>
        <w:pStyle w:val="Body"/>
      </w:pPr>
      <w:r>
        <w:t>Think about the energy ramifications of where we focus. We’ve all been in meetings that were highly focused on all the problems we have that are keeping us from achieving our goals. What happened to the energy? It died! And what happened to your creativity? It died with the energy.</w:t>
      </w:r>
    </w:p>
    <w:p w:rsidR="002F1DB0" w:rsidRDefault="002F1DB0" w:rsidP="002F1DB0">
      <w:pPr>
        <w:pStyle w:val="Body"/>
      </w:pPr>
    </w:p>
    <w:p w:rsidR="002F1DB0" w:rsidRDefault="002F1DB0" w:rsidP="002F1DB0">
      <w:pPr>
        <w:pStyle w:val="Body"/>
      </w:pPr>
      <w:r>
        <w:t>The concept of Forward Focus is about maintaining, as much as possible, a focus that gets us closer and closer to the goal. Getting mired in competing for who can bring up the biggest problem does nothing to get us there.</w:t>
      </w:r>
    </w:p>
    <w:p w:rsidR="002F1DB0" w:rsidRDefault="002F1DB0" w:rsidP="002F1DB0">
      <w:pPr>
        <w:pStyle w:val="Body"/>
      </w:pPr>
    </w:p>
    <w:p w:rsidR="002F1DB0" w:rsidRDefault="002F1DB0" w:rsidP="002F1DB0">
      <w:pPr>
        <w:pStyle w:val="Body"/>
      </w:pPr>
      <w:r>
        <w:t>This doesn’t mean we ignore problems, but spending 10% of our time on identifying problems and 90% on resolving them or going around them to get to the goal is far more productive. There is nothing Pollyanna-</w:t>
      </w:r>
      <w:proofErr w:type="spellStart"/>
      <w:r>
        <w:t>ish</w:t>
      </w:r>
      <w:proofErr w:type="spellEnd"/>
      <w:r>
        <w:t xml:space="preserve"> about this.</w:t>
      </w:r>
    </w:p>
    <w:p w:rsidR="002F1DB0" w:rsidRDefault="002F1DB0" w:rsidP="002F1DB0">
      <w:pPr>
        <w:pStyle w:val="Body"/>
      </w:pPr>
    </w:p>
    <w:p w:rsidR="002F1DB0" w:rsidRDefault="002F1DB0" w:rsidP="002F1DB0">
      <w:pPr>
        <w:pStyle w:val="Body"/>
      </w:pPr>
      <w:r>
        <w:t>The amount of creativity we have to resolve our challenges is directly related to the amount of positive energy we have available. Forward Focus builds positive energy, thus opens up our creativity.</w:t>
      </w:r>
    </w:p>
    <w:p w:rsidR="002F1DB0" w:rsidRDefault="002F1DB0" w:rsidP="002F1DB0">
      <w:pPr>
        <w:pStyle w:val="Body"/>
      </w:pPr>
    </w:p>
    <w:p w:rsidR="002F1DB0" w:rsidRDefault="002F1DB0" w:rsidP="002F1DB0">
      <w:pPr>
        <w:pStyle w:val="Body"/>
      </w:pPr>
      <w:r>
        <w:t>Supporting the People</w:t>
      </w:r>
    </w:p>
    <w:p w:rsidR="0044354E" w:rsidRDefault="0044354E" w:rsidP="002F1DB0">
      <w:pPr>
        <w:pStyle w:val="Body"/>
      </w:pPr>
    </w:p>
    <w:p w:rsidR="002F1DB0" w:rsidRDefault="002F1DB0" w:rsidP="002F1DB0">
      <w:pPr>
        <w:pStyle w:val="Body"/>
      </w:pPr>
      <w:r>
        <w:lastRenderedPageBreak/>
        <w:t xml:space="preserve">Notice how Forward Focus is a Supportive Focus. When we focus our attention on what is already working, we’re automatically identifying what people are already doing well, what they are doing that is already ready creating a degree of success. </w:t>
      </w:r>
    </w:p>
    <w:p w:rsidR="002F1DB0" w:rsidRDefault="002F1DB0" w:rsidP="002F1DB0">
      <w:pPr>
        <w:pStyle w:val="Body"/>
      </w:pPr>
    </w:p>
    <w:p w:rsidR="002F1DB0" w:rsidRDefault="002F1DB0" w:rsidP="002F1DB0">
      <w:pPr>
        <w:pStyle w:val="Body"/>
      </w:pPr>
      <w:r>
        <w:t>When we focus on what they’re doing wrong, they shut down, become defensive. Creativity disappears.</w:t>
      </w:r>
    </w:p>
    <w:p w:rsidR="002F1DB0" w:rsidRDefault="002F1DB0" w:rsidP="002F1DB0">
      <w:pPr>
        <w:pStyle w:val="Body"/>
      </w:pPr>
    </w:p>
    <w:p w:rsidR="002F1DB0" w:rsidRDefault="002F1DB0" w:rsidP="002F1DB0">
      <w:pPr>
        <w:pStyle w:val="Body"/>
      </w:pPr>
      <w:r>
        <w:t>When we focus on the little successes they’re already achieving, they open up. Creativity accelerates. That creativity is needed to solve the real issues that face us – or helps us see how to go around them!</w:t>
      </w:r>
    </w:p>
    <w:p w:rsidR="002F1DB0" w:rsidRDefault="002F1DB0" w:rsidP="002F1DB0">
      <w:pPr>
        <w:pStyle w:val="Body"/>
      </w:pPr>
    </w:p>
    <w:p w:rsidR="002F1DB0" w:rsidRDefault="002F1DB0" w:rsidP="002F1DB0">
      <w:pPr>
        <w:pStyle w:val="Body"/>
      </w:pPr>
      <w:r>
        <w:t>Other Forward Focus Examples</w:t>
      </w:r>
    </w:p>
    <w:p w:rsidR="0044354E" w:rsidRDefault="0044354E" w:rsidP="002F1DB0">
      <w:pPr>
        <w:pStyle w:val="Body"/>
      </w:pPr>
    </w:p>
    <w:p w:rsidR="002F1DB0" w:rsidRDefault="002F1DB0" w:rsidP="002F1DB0">
      <w:pPr>
        <w:pStyle w:val="Body"/>
      </w:pPr>
      <w:r>
        <w:t>We can focus on What’s Wrong or What’s Right. We can focus on Problems or Solutions. There’s a big difference! We can focus on all the Reasons We Cannot Accomplish Our Goals or What It Will Take to Get There.</w:t>
      </w:r>
    </w:p>
    <w:p w:rsidR="002F1DB0" w:rsidRDefault="002F1DB0" w:rsidP="002F1DB0">
      <w:pPr>
        <w:pStyle w:val="Body"/>
      </w:pPr>
    </w:p>
    <w:p w:rsidR="002F1DB0" w:rsidRDefault="002F1DB0" w:rsidP="002F1DB0">
      <w:pPr>
        <w:pStyle w:val="Body"/>
      </w:pPr>
      <w:r>
        <w:t>These are all examples of Backward Focus vs Forward Focus. What others come to your mind?</w:t>
      </w:r>
    </w:p>
    <w:p w:rsidR="002F1DB0" w:rsidRDefault="002F1DB0" w:rsidP="002F1DB0">
      <w:pPr>
        <w:pStyle w:val="Body"/>
      </w:pPr>
    </w:p>
    <w:p w:rsidR="002F1DB0" w:rsidRDefault="002F1DB0" w:rsidP="002F1DB0">
      <w:pPr>
        <w:pStyle w:val="Body"/>
      </w:pPr>
      <w:r>
        <w:t xml:space="preserve">Every single client we’ve helped in a turnaround situation has involved a fundamental shift in where they were focusing their attention and energy. </w:t>
      </w:r>
    </w:p>
    <w:p w:rsidR="002F1DB0" w:rsidRDefault="002F1DB0" w:rsidP="002F1DB0">
      <w:pPr>
        <w:pStyle w:val="Body"/>
      </w:pPr>
    </w:p>
    <w:p w:rsidR="002F1DB0" w:rsidRDefault="002F1DB0" w:rsidP="002F1DB0">
      <w:pPr>
        <w:pStyle w:val="Body"/>
      </w:pPr>
      <w:r>
        <w:t>It’s never about ignoring problems, but it is always about the focus that supports the people in a way that maximizes their creativity and focus on the end goal – rather than all the reasons they cannot achieve the goal. Backward focus is a massive energy and creativity suck! Forward Focus breathes energy and creativity back into the system by being more supportive of the people who can solve the problems. When people feel supported, they will go to extremes to support those who are supporting them. That could very well mean you!</w:t>
      </w:r>
    </w:p>
    <w:p w:rsidR="002F1DB0" w:rsidRDefault="002F1DB0" w:rsidP="002F1DB0">
      <w:pPr>
        <w:pStyle w:val="Body"/>
      </w:pPr>
    </w:p>
    <w:p w:rsidR="002F1DB0" w:rsidRDefault="002F1DB0" w:rsidP="002F1DB0">
      <w:pPr>
        <w:pStyle w:val="Body"/>
      </w:pPr>
      <w:r>
        <w:t>In the next article in this series, we’ll look at a specific way to implement Forward Focus/Supportive Focus that is especially effective and easy to do. It can be a life changer!</w:t>
      </w:r>
    </w:p>
    <w:p w:rsidR="002F1DB0" w:rsidRDefault="002F1DB0" w:rsidP="002F1DB0">
      <w:pPr>
        <w:pStyle w:val="Body"/>
      </w:pPr>
    </w:p>
    <w:p w:rsidR="00002302" w:rsidRPr="0044354E" w:rsidRDefault="002F1DB0" w:rsidP="002F1DB0">
      <w:pPr>
        <w:rPr>
          <w:rFonts w:asciiTheme="minorHAnsi" w:hAnsiTheme="minorHAnsi" w:cstheme="minorHAnsi"/>
        </w:rPr>
      </w:pPr>
      <w:r w:rsidRPr="0044354E">
        <w:rPr>
          <w:rFonts w:asciiTheme="minorHAnsi" w:hAnsiTheme="minorHAnsi" w:cstheme="minorHAnsi"/>
        </w:rPr>
        <w:t>Until next time, stay For</w:t>
      </w:r>
      <w:r w:rsidR="0044354E" w:rsidRPr="0044354E">
        <w:rPr>
          <w:rFonts w:asciiTheme="minorHAnsi" w:hAnsiTheme="minorHAnsi" w:cstheme="minorHAnsi"/>
        </w:rPr>
        <w:t>ward Focused</w:t>
      </w:r>
      <w:r w:rsidRPr="0044354E">
        <w:rPr>
          <w:rFonts w:asciiTheme="minorHAnsi" w:hAnsiTheme="minorHAnsi" w:cstheme="minorHAnsi"/>
        </w:rPr>
        <w:t>!</w:t>
      </w:r>
    </w:p>
    <w:sectPr w:rsidR="00002302" w:rsidRPr="0044354E">
      <w:headerReference w:type="even" r:id="rId11"/>
      <w:headerReference w:type="default" r:id="rId12"/>
      <w:footerReference w:type="even" r:id="rId13"/>
      <w:footerReference w:type="default" r:id="rId14"/>
      <w:pgSz w:w="12240" w:h="15840"/>
      <w:pgMar w:top="302" w:right="1152" w:bottom="144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2FB" w:rsidRDefault="00E352FB">
      <w:r>
        <w:separator/>
      </w:r>
    </w:p>
  </w:endnote>
  <w:endnote w:type="continuationSeparator" w:id="0">
    <w:p w:rsidR="00E352FB" w:rsidRDefault="00E3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5380 S. Monaco St., Suite 700, Greenwood Village, CO  80111-1464</w:t>
    </w:r>
  </w:p>
  <w:p w:rsidR="00002302" w:rsidRDefault="005551C0">
    <w:pPr>
      <w:jc w:val="center"/>
    </w:pPr>
    <w:r>
      <w:rPr>
        <w:rFonts w:ascii="Lucida Grande"/>
        <w:sz w:val="20"/>
        <w:szCs w:val="20"/>
      </w:rPr>
      <w:t>303.729.0540      www.enleadership.com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 xml:space="preserve">6334 S. Racine </w:t>
    </w:r>
    <w:proofErr w:type="gramStart"/>
    <w:r>
      <w:rPr>
        <w:rFonts w:ascii="Lucida Grande"/>
        <w:sz w:val="20"/>
        <w:szCs w:val="20"/>
      </w:rPr>
      <w:t>Circle.,</w:t>
    </w:r>
    <w:proofErr w:type="gramEnd"/>
    <w:r>
      <w:rPr>
        <w:rFonts w:ascii="Lucida Grande"/>
        <w:sz w:val="20"/>
        <w:szCs w:val="20"/>
      </w:rPr>
      <w:t xml:space="preserve"> Suite 200,Centennial, CO  80111</w:t>
    </w:r>
  </w:p>
  <w:p w:rsidR="00002302" w:rsidRDefault="005551C0">
    <w:pPr>
      <w:jc w:val="center"/>
    </w:pPr>
    <w:r>
      <w:rPr>
        <w:rFonts w:ascii="Lucida Grande"/>
        <w:sz w:val="20"/>
        <w:szCs w:val="20"/>
      </w:rPr>
      <w:t xml:space="preserve">303.729.0540      </w:t>
    </w:r>
    <w:hyperlink r:id="rId1" w:history="1">
      <w:r>
        <w:rPr>
          <w:rStyle w:val="Hyperlink0"/>
        </w:rPr>
        <w:t>www.enleadership.com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2FB" w:rsidRDefault="00E352FB">
      <w:r>
        <w:separator/>
      </w:r>
    </w:p>
  </w:footnote>
  <w:footnote w:type="continuationSeparator" w:id="0">
    <w:p w:rsidR="00E352FB" w:rsidRDefault="00E35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94EE873"/>
    <w:lvl w:ilvl="0">
      <w:start w:val="1"/>
      <w:numFmt w:val="bullet"/>
      <w:lvlText w:val="-"/>
      <w:lvlJc w:val="left"/>
      <w:pPr>
        <w:tabs>
          <w:tab w:val="num" w:pos="147"/>
        </w:tabs>
        <w:ind w:left="147" w:firstLine="0"/>
      </w:pPr>
      <w:rPr>
        <w:rFonts w:hint="default"/>
        <w:position w:val="0"/>
      </w:rPr>
    </w:lvl>
    <w:lvl w:ilvl="1">
      <w:start w:val="1"/>
      <w:numFmt w:val="bullet"/>
      <w:lvlText w:val="-"/>
      <w:lvlJc w:val="left"/>
      <w:pPr>
        <w:tabs>
          <w:tab w:val="num" w:pos="147"/>
        </w:tabs>
        <w:ind w:left="147" w:firstLine="720"/>
      </w:pPr>
      <w:rPr>
        <w:rFonts w:hint="default"/>
        <w:position w:val="0"/>
      </w:rPr>
    </w:lvl>
    <w:lvl w:ilvl="2">
      <w:start w:val="1"/>
      <w:numFmt w:val="bullet"/>
      <w:lvlText w:val="-"/>
      <w:lvlJc w:val="left"/>
      <w:pPr>
        <w:tabs>
          <w:tab w:val="num" w:pos="147"/>
        </w:tabs>
        <w:ind w:left="147" w:firstLine="1440"/>
      </w:pPr>
      <w:rPr>
        <w:rFonts w:hint="default"/>
        <w:position w:val="0"/>
      </w:rPr>
    </w:lvl>
    <w:lvl w:ilvl="3">
      <w:start w:val="1"/>
      <w:numFmt w:val="bullet"/>
      <w:lvlText w:val="-"/>
      <w:lvlJc w:val="left"/>
      <w:pPr>
        <w:tabs>
          <w:tab w:val="num" w:pos="147"/>
        </w:tabs>
        <w:ind w:left="147" w:firstLine="2160"/>
      </w:pPr>
      <w:rPr>
        <w:rFonts w:hint="default"/>
        <w:position w:val="0"/>
      </w:rPr>
    </w:lvl>
    <w:lvl w:ilvl="4">
      <w:start w:val="1"/>
      <w:numFmt w:val="bullet"/>
      <w:lvlText w:val="-"/>
      <w:lvlJc w:val="left"/>
      <w:pPr>
        <w:tabs>
          <w:tab w:val="num" w:pos="147"/>
        </w:tabs>
        <w:ind w:left="147" w:firstLine="2880"/>
      </w:pPr>
      <w:rPr>
        <w:rFonts w:hint="default"/>
        <w:position w:val="0"/>
      </w:rPr>
    </w:lvl>
    <w:lvl w:ilvl="5">
      <w:start w:val="1"/>
      <w:numFmt w:val="bullet"/>
      <w:lvlText w:val="-"/>
      <w:lvlJc w:val="left"/>
      <w:pPr>
        <w:tabs>
          <w:tab w:val="num" w:pos="147"/>
        </w:tabs>
        <w:ind w:left="147" w:firstLine="3600"/>
      </w:pPr>
      <w:rPr>
        <w:rFonts w:hint="default"/>
        <w:position w:val="0"/>
      </w:rPr>
    </w:lvl>
    <w:lvl w:ilvl="6">
      <w:start w:val="1"/>
      <w:numFmt w:val="bullet"/>
      <w:lvlText w:val="-"/>
      <w:lvlJc w:val="left"/>
      <w:pPr>
        <w:tabs>
          <w:tab w:val="num" w:pos="147"/>
        </w:tabs>
        <w:ind w:left="147" w:firstLine="4320"/>
      </w:pPr>
      <w:rPr>
        <w:rFonts w:hint="default"/>
        <w:position w:val="0"/>
      </w:rPr>
    </w:lvl>
    <w:lvl w:ilvl="7">
      <w:start w:val="1"/>
      <w:numFmt w:val="bullet"/>
      <w:lvlText w:val="-"/>
      <w:lvlJc w:val="left"/>
      <w:pPr>
        <w:tabs>
          <w:tab w:val="num" w:pos="147"/>
        </w:tabs>
        <w:ind w:left="147" w:firstLine="5040"/>
      </w:pPr>
      <w:rPr>
        <w:rFonts w:hint="default"/>
        <w:position w:val="0"/>
      </w:rPr>
    </w:lvl>
    <w:lvl w:ilvl="8">
      <w:start w:val="1"/>
      <w:numFmt w:val="bullet"/>
      <w:lvlText w:val="-"/>
      <w:lvlJc w:val="left"/>
      <w:pPr>
        <w:tabs>
          <w:tab w:val="num" w:pos="147"/>
        </w:tabs>
        <w:ind w:left="147" w:firstLine="5760"/>
      </w:pPr>
      <w:rPr>
        <w:rFonts w:hint="default"/>
        <w:position w:val="0"/>
      </w:rPr>
    </w:lvl>
  </w:abstractNum>
  <w:abstractNum w:abstractNumId="1">
    <w:nsid w:val="00000002"/>
    <w:multiLevelType w:val="multilevel"/>
    <w:tmpl w:val="894EE874"/>
    <w:lvl w:ilvl="0">
      <w:start w:val="1"/>
      <w:numFmt w:val="decimal"/>
      <w:isLgl/>
      <w:lvlText w:val="%1."/>
      <w:lvlJc w:val="left"/>
      <w:pPr>
        <w:tabs>
          <w:tab w:val="num" w:pos="820"/>
        </w:tabs>
        <w:ind w:left="820" w:firstLine="0"/>
      </w:pPr>
      <w:rPr>
        <w:rFonts w:hint="default"/>
        <w:position w:val="0"/>
      </w:rPr>
    </w:lvl>
    <w:lvl w:ilvl="1">
      <w:start w:val="1"/>
      <w:numFmt w:val="lowerLetter"/>
      <w:lvlText w:val="%2."/>
      <w:lvlJc w:val="left"/>
      <w:pPr>
        <w:tabs>
          <w:tab w:val="num" w:pos="820"/>
        </w:tabs>
        <w:ind w:left="820" w:firstLine="360"/>
      </w:pPr>
      <w:rPr>
        <w:rFonts w:hint="default"/>
        <w:position w:val="0"/>
      </w:rPr>
    </w:lvl>
    <w:lvl w:ilvl="2">
      <w:start w:val="1"/>
      <w:numFmt w:val="lowerRoman"/>
      <w:lvlText w:val="%3."/>
      <w:lvlJc w:val="left"/>
      <w:pPr>
        <w:tabs>
          <w:tab w:val="num" w:pos="820"/>
        </w:tabs>
        <w:ind w:left="820" w:firstLine="720"/>
      </w:pPr>
      <w:rPr>
        <w:rFonts w:hint="default"/>
        <w:position w:val="0"/>
      </w:rPr>
    </w:lvl>
    <w:lvl w:ilvl="3">
      <w:start w:val="1"/>
      <w:numFmt w:val="decimal"/>
      <w:isLgl/>
      <w:lvlText w:val="%4."/>
      <w:lvlJc w:val="left"/>
      <w:pPr>
        <w:tabs>
          <w:tab w:val="num" w:pos="820"/>
        </w:tabs>
        <w:ind w:left="820" w:firstLine="1080"/>
      </w:pPr>
      <w:rPr>
        <w:rFonts w:hint="default"/>
        <w:position w:val="0"/>
      </w:rPr>
    </w:lvl>
    <w:lvl w:ilvl="4">
      <w:start w:val="1"/>
      <w:numFmt w:val="lowerLetter"/>
      <w:lvlText w:val="%5."/>
      <w:lvlJc w:val="left"/>
      <w:pPr>
        <w:tabs>
          <w:tab w:val="num" w:pos="820"/>
        </w:tabs>
        <w:ind w:left="820" w:firstLine="1440"/>
      </w:pPr>
      <w:rPr>
        <w:rFonts w:hint="default"/>
        <w:position w:val="0"/>
      </w:rPr>
    </w:lvl>
    <w:lvl w:ilvl="5">
      <w:start w:val="1"/>
      <w:numFmt w:val="lowerRoman"/>
      <w:lvlText w:val="%6."/>
      <w:lvlJc w:val="left"/>
      <w:pPr>
        <w:tabs>
          <w:tab w:val="num" w:pos="820"/>
        </w:tabs>
        <w:ind w:left="820" w:firstLine="1800"/>
      </w:pPr>
      <w:rPr>
        <w:rFonts w:hint="default"/>
        <w:position w:val="0"/>
      </w:rPr>
    </w:lvl>
    <w:lvl w:ilvl="6">
      <w:start w:val="1"/>
      <w:numFmt w:val="decimal"/>
      <w:isLgl/>
      <w:lvlText w:val="%7."/>
      <w:lvlJc w:val="left"/>
      <w:pPr>
        <w:tabs>
          <w:tab w:val="num" w:pos="820"/>
        </w:tabs>
        <w:ind w:left="820" w:firstLine="2160"/>
      </w:pPr>
      <w:rPr>
        <w:rFonts w:hint="default"/>
        <w:position w:val="0"/>
      </w:rPr>
    </w:lvl>
    <w:lvl w:ilvl="7">
      <w:start w:val="1"/>
      <w:numFmt w:val="lowerLetter"/>
      <w:lvlText w:val="%8."/>
      <w:lvlJc w:val="left"/>
      <w:pPr>
        <w:tabs>
          <w:tab w:val="num" w:pos="820"/>
        </w:tabs>
        <w:ind w:left="820" w:firstLine="2520"/>
      </w:pPr>
      <w:rPr>
        <w:rFonts w:hint="default"/>
        <w:position w:val="0"/>
      </w:rPr>
    </w:lvl>
    <w:lvl w:ilvl="8">
      <w:start w:val="1"/>
      <w:numFmt w:val="lowerRoman"/>
      <w:lvlText w:val="%9."/>
      <w:lvlJc w:val="left"/>
      <w:pPr>
        <w:tabs>
          <w:tab w:val="num" w:pos="820"/>
        </w:tabs>
        <w:ind w:left="820" w:firstLine="2880"/>
      </w:pPr>
      <w:rPr>
        <w:rFonts w:hint="default"/>
        <w:position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02"/>
    <w:rsid w:val="00002302"/>
    <w:rsid w:val="000026FC"/>
    <w:rsid w:val="0007790C"/>
    <w:rsid w:val="00185592"/>
    <w:rsid w:val="00226033"/>
    <w:rsid w:val="00263893"/>
    <w:rsid w:val="002F1DB0"/>
    <w:rsid w:val="0032656B"/>
    <w:rsid w:val="003D4181"/>
    <w:rsid w:val="0044354E"/>
    <w:rsid w:val="005551C0"/>
    <w:rsid w:val="00600A5F"/>
    <w:rsid w:val="006331BF"/>
    <w:rsid w:val="009270F4"/>
    <w:rsid w:val="00A000D7"/>
    <w:rsid w:val="00A31FFB"/>
    <w:rsid w:val="00BA13DB"/>
    <w:rsid w:val="00E17800"/>
    <w:rsid w:val="00E352FB"/>
    <w:rsid w:val="00F97E39"/>
    <w:rsid w:val="00FF2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DE408-9D4C-403B-A753-36933002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hAnsi="Arial Unicode MS" w:cs="Arial Unicode M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A">
    <w:name w:val="Free Form A"/>
    <w:rPr>
      <w:rFonts w:hAnsi="Arial Unicode MS" w:cs="Arial Unicode MS"/>
      <w:color w:val="000000"/>
    </w:rPr>
  </w:style>
  <w:style w:type="character" w:customStyle="1" w:styleId="Hyperlink0">
    <w:name w:val="Hyperlink.0"/>
    <w:basedOn w:val="Hyperlink"/>
    <w:rPr>
      <w:color w:val="000099"/>
      <w:u w:val="single"/>
    </w:rPr>
  </w:style>
  <w:style w:type="paragraph" w:customStyle="1" w:styleId="Body">
    <w:name w:val="Body"/>
    <w:rsid w:val="006331BF"/>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 w:type="paragraph" w:customStyle="1" w:styleId="FreeForm">
    <w:name w:val="Free Form"/>
    <w:rsid w:val="002F1DB0"/>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enleadership.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Hester</dc:creator>
  <cp:lastModifiedBy>Liz Hester</cp:lastModifiedBy>
  <cp:revision>5</cp:revision>
  <dcterms:created xsi:type="dcterms:W3CDTF">2014-07-16T22:45:00Z</dcterms:created>
  <dcterms:modified xsi:type="dcterms:W3CDTF">2014-07-16T23:40:00Z</dcterms:modified>
</cp:coreProperties>
</file>